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22" w:rsidRDefault="001B1322">
      <w:bookmarkStart w:id="0" w:name="_GoBack"/>
      <w:bookmarkEnd w:id="0"/>
    </w:p>
    <w:p w:rsidR="0008706E" w:rsidRPr="0008706E" w:rsidRDefault="0008706E" w:rsidP="0008706E">
      <w:pPr>
        <w:jc w:val="center"/>
        <w:rPr>
          <w:b/>
          <w:color w:val="C00000"/>
        </w:rPr>
      </w:pPr>
      <w:r w:rsidRPr="0008706E">
        <w:rPr>
          <w:b/>
          <w:color w:val="C00000"/>
        </w:rPr>
        <w:t>Бесплатное питание для учащихся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Меню, согласно которому организовано питание в МАОУ «СОШ № 17» согласовано и утверждено с </w:t>
      </w:r>
      <w:proofErr w:type="spellStart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Роспотребнадздором</w:t>
      </w:r>
      <w:proofErr w:type="spellEnd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 и Министерством образования и науки Республики Бурятия. На школьном сайте родители могут посмотреть недельное меню, перейдя по ссылке на сайт Городского комбината школьного питания.</w:t>
      </w:r>
    </w:p>
    <w:p w:rsidR="0008706E" w:rsidRPr="0008706E" w:rsidRDefault="0008706E" w:rsidP="0008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shd w:val="clear" w:color="auto" w:fill="FFFFFF"/>
          <w:lang w:eastAsia="ru-RU"/>
        </w:rPr>
        <w:t>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ru-RU"/>
        </w:rPr>
        <w:t>Бесплатное питание для учащихся 1-4 классов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Бесплатное питание учащихся 1-4 классов осуществляется в МАОУ «СОШ № 17» со 02.09.2020 на основании Постановления Правительства РФ от 20.06.2020 № 900 </w:t>
      </w:r>
      <w:proofErr w:type="gramStart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« О</w:t>
      </w:r>
      <w:proofErr w:type="gramEnd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 </w:t>
      </w:r>
      <w:r w:rsidRPr="000870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внесении изменений в государственную программу Российской Федерации «Развитие образования»</w:t>
      </w: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» и Распоряжением Правительства Российской Федерации от 12.08.2020 № 2072-р  о включении Республики Бурятия на </w:t>
      </w:r>
      <w:proofErr w:type="spellStart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софинансирование</w:t>
      </w:r>
      <w:proofErr w:type="spellEnd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 расходных обязательств по организации горячего питания обучающихся, получающих начальное общее образование.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Стоимость питания в день на одного ребёнка составляет 63 руб.50 коп. Для получения питания родителям/законным представителям необходимо заполнить заявление установленного образца и приложить копию СНИЛС. В случае отказа от питания, родителям/законным представителям необходимо написать заявление на имя директора школы, указав причину отказа.</w:t>
      </w:r>
    </w:p>
    <w:p w:rsidR="0008706E" w:rsidRPr="0008706E" w:rsidRDefault="0008706E" w:rsidP="0008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shd w:val="clear" w:color="auto" w:fill="FFFFFF"/>
          <w:lang w:eastAsia="ru-RU"/>
        </w:rPr>
        <w:t>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ru-RU"/>
        </w:rPr>
        <w:t>Бесплатное питание для учащихся 5-11 классов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Бесплатное питание предоставляется учащимся 5-11 классов на основании Постановления Администрации г. Улан-Удэ № 244 от 18.08.2014 по следующим льготным категориям: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Symbol" w:eastAsia="Times New Roman" w:hAnsi="Symbol" w:cs="Times New Roman"/>
          <w:color w:val="000099"/>
          <w:sz w:val="24"/>
          <w:szCs w:val="24"/>
          <w:lang w:eastAsia="ru-RU"/>
        </w:rPr>
        <w:t></w:t>
      </w:r>
      <w:r w:rsidRPr="000870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дети-инвалиды (предоставляют копию справки об установлении инвалидности установленного образца);                                                                    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Symbol" w:eastAsia="Times New Roman" w:hAnsi="Symbol" w:cs="Times New Roman"/>
          <w:color w:val="000099"/>
          <w:sz w:val="24"/>
          <w:szCs w:val="24"/>
          <w:lang w:eastAsia="ru-RU"/>
        </w:rPr>
        <w:t></w:t>
      </w:r>
      <w:r w:rsidRPr="000870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опекаемые дети и дети-сироты (предоставляют копию постановления об опеке);                                                                                        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Symbol" w:eastAsia="Times New Roman" w:hAnsi="Symbol" w:cs="Times New Roman"/>
          <w:color w:val="000099"/>
          <w:sz w:val="24"/>
          <w:szCs w:val="24"/>
          <w:lang w:eastAsia="ru-RU"/>
        </w:rPr>
        <w:t></w:t>
      </w:r>
      <w:r w:rsidRPr="000870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дети с ОВЗ (предоставляют копию действительного заключения психолого-медико-педагогической комиссии о присвоении статуса ребёнка с ОВЗ);                                                                                                        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Symbol" w:eastAsia="Times New Roman" w:hAnsi="Symbol" w:cs="Times New Roman"/>
          <w:color w:val="000099"/>
          <w:sz w:val="24"/>
          <w:szCs w:val="24"/>
          <w:lang w:eastAsia="ru-RU"/>
        </w:rPr>
        <w:t></w:t>
      </w:r>
      <w:r w:rsidRPr="000870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дети, чьи семьи признаны находящимися в социально опасном положении (статус подтверждается запросом школы в УСЗН);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Symbol" w:eastAsia="Times New Roman" w:hAnsi="Symbol" w:cs="Times New Roman"/>
          <w:color w:val="000099"/>
          <w:sz w:val="24"/>
          <w:szCs w:val="24"/>
          <w:lang w:eastAsia="ru-RU"/>
        </w:rPr>
        <w:t></w:t>
      </w:r>
      <w:r w:rsidRPr="000870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 дети из малоимущих семей (список претендентов согласуется по запросу школы с УСЗН).</w:t>
      </w:r>
    </w:p>
    <w:p w:rsidR="0008706E" w:rsidRPr="0008706E" w:rsidRDefault="0008706E" w:rsidP="0008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shd w:val="clear" w:color="auto" w:fill="FFFFFF"/>
          <w:lang w:eastAsia="ru-RU"/>
        </w:rPr>
        <w:t>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Справки, подтверждающие статус малоимущей семьи теперь не нужно получать в РГУ УСЗН  - школа сама делает запрос на подтверждение/не подтверждение статуса семьи, получающей пособие на ребёнка до 18 лет как малоимущая.</w:t>
      </w:r>
      <w:r w:rsidRPr="0008706E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096E560" wp14:editId="5E019241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06E" w:rsidRPr="0008706E" w:rsidRDefault="0008706E" w:rsidP="0008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shd w:val="clear" w:color="auto" w:fill="FFFFFF"/>
          <w:lang w:eastAsia="ru-RU"/>
        </w:rPr>
        <w:t>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lastRenderedPageBreak/>
        <w:t xml:space="preserve">Бесплатное питание для учащихся 5-11 классов предоставляется при наличии подтверждающих льготу </w:t>
      </w:r>
      <w:proofErr w:type="gramStart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документов,  заявления</w:t>
      </w:r>
      <w:proofErr w:type="gramEnd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 установленного образца (ссылка на файл заявления), копии СНИЛС учащегося.</w:t>
      </w:r>
    </w:p>
    <w:p w:rsidR="0008706E" w:rsidRPr="0008706E" w:rsidRDefault="0008706E" w:rsidP="0008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shd w:val="clear" w:color="auto" w:fill="FFFFFF"/>
          <w:lang w:eastAsia="ru-RU"/>
        </w:rPr>
        <w:t>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Родители, чьи дети не успели попасть в список на льготное питание до 01.09.2020, могут подать заявление до 20 числа каждого месяца - список семей по категории «малоимущая семья» будет отправлен на сверку в УСЗН, на детей-инвалидов, опекаемых и детей с ОВЗ нужно иметь подтверждающие документы. Зачисление на льготное питание будет осуществляться с 1 числа месяца, следующего за месяцем подачи подтверждающих документов и сверки с УСЗН (для малоимущих).</w:t>
      </w:r>
    </w:p>
    <w:p w:rsidR="0008706E" w:rsidRPr="0008706E" w:rsidRDefault="0008706E" w:rsidP="0008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shd w:val="clear" w:color="auto" w:fill="FFFFFF"/>
          <w:lang w:eastAsia="ru-RU"/>
        </w:rPr>
        <w:t>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Для малоимущих семей, срок получения пособия для которых истёк в период с апреля по сентябрь 2020 </w:t>
      </w:r>
      <w:proofErr w:type="gramStart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года,  автоматически</w:t>
      </w:r>
      <w:proofErr w:type="gramEnd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 продлевается сроком на 1 год. Для малоимущих семей, срок получения пособия для которых истекает позднее указанного периода, необходимо своевременно пройти перерегистрацию </w:t>
      </w:r>
      <w:proofErr w:type="gramStart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в соцзащиты</w:t>
      </w:r>
      <w:proofErr w:type="gramEnd"/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 для сохранения места на льготное питание. В случае не</w:t>
      </w:r>
      <w:r w:rsidR="00A62ED3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 xml:space="preserve"> </w:t>
      </w: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продления льготы, ребёнок с 1 числа месяца, следующего за месяцем истечения выплаты пособия, утрачивает своё право на бесплатное питание. Родители могут повторно подать заявление на питание, пройдя процедуру перерегистрации в соцзащите.</w:t>
      </w:r>
    </w:p>
    <w:p w:rsidR="0008706E" w:rsidRPr="0008706E" w:rsidRDefault="0008706E" w:rsidP="0008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shd w:val="clear" w:color="auto" w:fill="FFFFFF"/>
          <w:lang w:eastAsia="ru-RU"/>
        </w:rPr>
        <w:t>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Стоимость бесплатного питания составляет 63руб. 50 коп. в день на одного ребёнка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ind w:firstLine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08706E" w:rsidRPr="0008706E" w:rsidRDefault="0008706E" w:rsidP="0008706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8706E">
        <w:rPr>
          <w:rFonts w:ascii="Cambria" w:eastAsia="Times New Roman" w:hAnsi="Cambria" w:cs="Times New Roman"/>
          <w:color w:val="000099"/>
          <w:sz w:val="24"/>
          <w:szCs w:val="24"/>
          <w:lang w:eastAsia="ru-RU"/>
        </w:rPr>
        <w:t>Все учащиеся, получающие питание (учащиеся льготных категорий и 1-4 классов), должны иметь карты школьника банка «Авангард», поскольку с 01.09.2020 вводится электронная система отчетности по питанию.</w:t>
      </w:r>
    </w:p>
    <w:p w:rsidR="0008706E" w:rsidRDefault="0008706E"/>
    <w:p w:rsidR="0008706E" w:rsidRDefault="0008706E"/>
    <w:p w:rsidR="00E6480B" w:rsidRDefault="00E6480B"/>
    <w:sectPr w:rsidR="00E6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22"/>
    <w:rsid w:val="0008706E"/>
    <w:rsid w:val="001B1322"/>
    <w:rsid w:val="003E239E"/>
    <w:rsid w:val="00A62ED3"/>
    <w:rsid w:val="00D1006B"/>
    <w:rsid w:val="00D24BC3"/>
    <w:rsid w:val="00E21FEC"/>
    <w:rsid w:val="00E6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9AA3"/>
  <w15:chartTrackingRefBased/>
  <w15:docId w15:val="{D1AC0554-1555-459E-BE54-CBCC5774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4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1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2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2020-11-10T02:49:00Z</dcterms:created>
  <dcterms:modified xsi:type="dcterms:W3CDTF">2020-11-10T07:35:00Z</dcterms:modified>
</cp:coreProperties>
</file>